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2409" w:firstLineChars="500"/>
      </w:pPr>
      <w:r>
        <w:rPr>
          <w:rFonts w:hint="eastAsia"/>
          <w:b/>
          <w:bCs/>
          <w:sz w:val="48"/>
          <w:szCs w:val="48"/>
          <w:lang w:val="en-US" w:eastAsia="zh-CN"/>
        </w:rPr>
        <w:t>卡莫尔换水器</w:t>
      </w:r>
      <w:r>
        <w:rPr>
          <w:rFonts w:hint="eastAsia"/>
          <w:lang w:val="en-US" w:eastAsia="zh-CN"/>
        </w:rPr>
        <w:t xml:space="preserve">   使用教程</w:t>
      </w:r>
    </w:p>
    <w:p/>
    <w:p>
      <w:pPr>
        <w:rPr>
          <w:rFonts w:hint="eastAsia"/>
          <w:lang w:val="en-US" w:eastAsia="zh-CN"/>
        </w:rPr>
      </w:pPr>
      <w:r>
        <w:rPr>
          <w:rFonts w:hint="eastAsia"/>
          <w:lang w:val="en-US" w:eastAsia="zh-CN"/>
        </w:rPr>
        <w:t>当收到卡莫尔换水器之后，不要急 先弄清楚工作原理。</w:t>
      </w:r>
    </w:p>
    <w:p>
      <w:pPr>
        <w:rPr>
          <w:rFonts w:hint="eastAsia"/>
          <w:lang w:val="en-US" w:eastAsia="zh-CN"/>
        </w:rPr>
      </w:pPr>
      <w:r>
        <w:rPr>
          <w:rFonts w:hint="eastAsia"/>
          <w:lang w:val="en-US" w:eastAsia="zh-CN"/>
        </w:rPr>
        <w:t>换水器安装注意事项</w:t>
      </w:r>
    </w:p>
    <w:p>
      <w:pPr>
        <w:numPr>
          <w:ilvl w:val="0"/>
          <w:numId w:val="1"/>
        </w:numPr>
        <w:rPr>
          <w:rFonts w:hint="eastAsia"/>
          <w:lang w:val="en-US" w:eastAsia="zh-CN"/>
        </w:rPr>
      </w:pPr>
      <w:r>
        <w:rPr>
          <w:rFonts w:hint="eastAsia"/>
          <w:lang w:val="en-US" w:eastAsia="zh-CN"/>
        </w:rPr>
        <w:t>鱼缸低缸水位持平么？持平的意思是说鱼缸水体蒸发后，鱼缸低缸水位下降，是在水泵格，还是整体水位都在下降。</w:t>
      </w:r>
    </w:p>
    <w:p>
      <w:pPr>
        <w:numPr>
          <w:ilvl w:val="0"/>
          <w:numId w:val="1"/>
        </w:numPr>
        <w:rPr>
          <w:rFonts w:hint="eastAsia"/>
          <w:lang w:val="en-US" w:eastAsia="zh-CN"/>
        </w:rPr>
      </w:pPr>
    </w:p>
    <w:p>
      <w:pPr>
        <w:numPr>
          <w:numId w:val="0"/>
        </w:numPr>
        <w:rPr>
          <w:rFonts w:hint="default"/>
          <w:lang w:val="en-US" w:eastAsia="zh-CN"/>
        </w:rPr>
      </w:pPr>
      <w:r>
        <w:rPr>
          <w:rFonts w:hint="eastAsia"/>
          <w:lang w:val="en-US" w:eastAsia="zh-CN"/>
        </w:rPr>
        <w:t>翻水板式低缸，水体减少后  只有上水泵格水位在下降，藻缸和蛋分缸，水位不减。</w:t>
      </w:r>
    </w:p>
    <w:p>
      <w:pPr>
        <w:rPr>
          <w:rFonts w:hint="default" w:eastAsiaTheme="minorEastAsia"/>
          <w:lang w:val="en-US" w:eastAsia="zh-CN"/>
        </w:rPr>
      </w:pPr>
      <w:r>
        <w:rPr>
          <w:rFonts w:hint="eastAsia"/>
          <w:lang w:val="en-US" w:eastAsia="zh-CN"/>
        </w:rPr>
        <w:t>横流式，低缸整个水体流向是在中间鱼梳板流动，那么水体蒸发后，低缸水位整体下降。</w:t>
      </w:r>
    </w:p>
    <w:p>
      <w:pPr>
        <w:rPr>
          <w:rFonts w:hint="eastAsia"/>
          <w:color w:val="FF0000"/>
          <w:lang w:val="en-US" w:eastAsia="zh-CN"/>
        </w:rPr>
      </w:pPr>
    </w:p>
    <w:p>
      <w:pPr>
        <w:rPr>
          <w:rFonts w:hint="eastAsia"/>
          <w:color w:val="auto"/>
          <w:lang w:val="en-US" w:eastAsia="zh-CN"/>
        </w:rPr>
      </w:pPr>
      <w:r>
        <w:rPr>
          <w:rFonts w:hint="eastAsia"/>
          <w:color w:val="FF0000"/>
          <w:lang w:val="en-US" w:eastAsia="zh-CN"/>
        </w:rPr>
        <w:t>翻水板式和横流式低缸。</w:t>
      </w:r>
      <w:r>
        <w:rPr>
          <w:rFonts w:hint="eastAsia"/>
          <w:color w:val="auto"/>
          <w:lang w:val="en-US" w:eastAsia="zh-CN"/>
        </w:rPr>
        <w:t>S1感应探头来检测水位的变化。</w:t>
      </w:r>
    </w:p>
    <w:p>
      <w:pPr>
        <w:rPr>
          <w:rFonts w:hint="eastAsia"/>
          <w:color w:val="auto"/>
          <w:lang w:val="en-US" w:eastAsia="zh-CN"/>
        </w:rPr>
      </w:pPr>
      <w:r>
        <w:rPr>
          <w:rFonts w:hint="eastAsia"/>
          <w:color w:val="auto"/>
          <w:lang w:val="en-US" w:eastAsia="zh-CN"/>
        </w:rPr>
        <w:t>翻水板式低缸，建议S1探头放在上水泵格，</w:t>
      </w:r>
    </w:p>
    <w:p>
      <w:pPr>
        <w:rPr>
          <w:rFonts w:hint="eastAsia"/>
          <w:color w:val="auto"/>
          <w:lang w:val="en-US" w:eastAsia="zh-CN"/>
        </w:rPr>
      </w:pPr>
      <w:r>
        <w:rPr>
          <w:rFonts w:hint="eastAsia"/>
          <w:color w:val="auto"/>
          <w:lang w:val="en-US" w:eastAsia="zh-CN"/>
        </w:rPr>
        <w:t>横流式低缸，建议S1探头建议放在蛋分格。</w:t>
      </w:r>
    </w:p>
    <w:p>
      <w:pPr>
        <w:rPr>
          <w:rFonts w:hint="default"/>
          <w:color w:val="auto"/>
          <w:lang w:val="en-US" w:eastAsia="zh-CN"/>
        </w:rPr>
      </w:pPr>
    </w:p>
    <w:p>
      <w:pPr>
        <w:rPr>
          <w:rFonts w:hint="eastAsia"/>
          <w:color w:val="auto"/>
          <w:lang w:val="en-US" w:eastAsia="zh-CN"/>
        </w:rPr>
      </w:pPr>
      <w:r>
        <w:rPr>
          <w:rFonts w:hint="eastAsia"/>
          <w:color w:val="auto"/>
          <w:lang w:val="en-US" w:eastAsia="zh-CN"/>
        </w:rPr>
        <w:t>部分产品的说明。</w:t>
      </w:r>
    </w:p>
    <w:p>
      <w:pPr>
        <w:numPr>
          <w:numId w:val="0"/>
        </w:numPr>
        <w:rPr>
          <w:rFonts w:hint="eastAsia"/>
          <w:color w:val="auto"/>
          <w:sz w:val="24"/>
          <w:szCs w:val="24"/>
          <w:lang w:val="en-US" w:eastAsia="zh-CN"/>
        </w:rPr>
      </w:pPr>
      <w:r>
        <w:rPr>
          <w:rFonts w:hint="eastAsia"/>
          <w:color w:val="auto"/>
          <w:sz w:val="24"/>
          <w:szCs w:val="24"/>
          <w:lang w:val="en-US" w:eastAsia="zh-CN"/>
        </w:rPr>
        <w:t>1.   换水机器   给鱼缸换水</w:t>
      </w:r>
    </w:p>
    <w:p>
      <w:pPr>
        <w:rPr>
          <w:rFonts w:hint="default"/>
          <w:color w:val="auto"/>
          <w:sz w:val="24"/>
          <w:szCs w:val="24"/>
          <w:lang w:val="en-US" w:eastAsia="zh-CN"/>
        </w:rPr>
      </w:pPr>
      <w:r>
        <w:rPr>
          <w:rFonts w:hint="eastAsia"/>
          <w:color w:val="auto"/>
          <w:sz w:val="24"/>
          <w:szCs w:val="24"/>
          <w:lang w:val="en-US" w:eastAsia="zh-CN"/>
        </w:rPr>
        <w:t>2.  S1探头，检测鱼缸水位，控制鱼缸淡水补充。配合包装内小水泵使用。（安装换水器后，不建议用自己的浮球补水盒，不建议使用外置的补水器）</w:t>
      </w:r>
    </w:p>
    <w:p>
      <w:pPr>
        <w:rPr>
          <w:rFonts w:hint="default"/>
          <w:color w:val="auto"/>
          <w:sz w:val="24"/>
          <w:szCs w:val="24"/>
          <w:lang w:val="en-US" w:eastAsia="zh-CN"/>
        </w:rPr>
      </w:pPr>
      <w:r>
        <w:rPr>
          <w:rFonts w:hint="eastAsia"/>
          <w:color w:val="auto"/>
          <w:sz w:val="24"/>
          <w:szCs w:val="24"/>
          <w:lang w:val="en-US" w:eastAsia="zh-CN"/>
        </w:rPr>
        <w:t>3.  S2探头，防止鱼缸水位移除。达到双重保护。</w:t>
      </w:r>
    </w:p>
    <w:p/>
    <w:p>
      <w:pPr>
        <w:rPr>
          <w:rFonts w:hint="default"/>
          <w:lang w:val="en-US" w:eastAsia="zh-CN"/>
        </w:rPr>
      </w:pPr>
      <w:r>
        <w:rPr>
          <w:rFonts w:hint="eastAsia"/>
          <w:b/>
          <w:bCs/>
          <w:color w:val="FF0000"/>
          <w:sz w:val="48"/>
          <w:szCs w:val="48"/>
          <w:highlight w:val="none"/>
          <w:lang w:val="en-US" w:eastAsia="zh-CN"/>
        </w:rPr>
        <w:t>安装机器开始</w:t>
      </w:r>
    </w:p>
    <w:p>
      <w:pPr>
        <w:rPr>
          <w:rFonts w:hint="eastAsia" w:eastAsiaTheme="minorEastAsia"/>
          <w:lang w:eastAsia="zh-CN"/>
        </w:rPr>
      </w:pPr>
      <w:r>
        <w:rPr>
          <w:rFonts w:hint="eastAsia" w:eastAsiaTheme="minorEastAsia"/>
          <w:lang w:eastAsia="zh-CN"/>
        </w:rPr>
        <w:drawing>
          <wp:inline distT="0" distB="0" distL="114300" distR="114300">
            <wp:extent cx="3494405" cy="3928110"/>
            <wp:effectExtent l="0" t="0" r="10795" b="15240"/>
            <wp:docPr id="3" name="图片 3" descr="8bf8ed749799eac42b3cf5bed44b469_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8bf8ed749799eac42b3cf5bed44b469_副本"/>
                    <pic:cNvPicPr>
                      <a:picLocks noChangeAspect="1"/>
                    </pic:cNvPicPr>
                  </pic:nvPicPr>
                  <pic:blipFill>
                    <a:blip r:embed="rId4"/>
                    <a:stretch>
                      <a:fillRect/>
                    </a:stretch>
                  </pic:blipFill>
                  <pic:spPr>
                    <a:xfrm>
                      <a:off x="0" y="0"/>
                      <a:ext cx="3494405" cy="3928110"/>
                    </a:xfrm>
                    <a:prstGeom prst="rect">
                      <a:avLst/>
                    </a:prstGeom>
                  </pic:spPr>
                </pic:pic>
              </a:graphicData>
            </a:graphic>
          </wp:inline>
        </w:drawing>
      </w:r>
      <w:bookmarkStart w:id="0" w:name="_GoBack"/>
      <w:bookmarkEnd w:id="0"/>
    </w:p>
    <w:p>
      <w:pPr>
        <w:numPr>
          <w:ilvl w:val="0"/>
          <w:numId w:val="2"/>
        </w:numPr>
        <w:rPr>
          <w:rFonts w:hint="eastAsia"/>
          <w:lang w:val="en-US" w:eastAsia="zh-CN"/>
        </w:rPr>
      </w:pPr>
      <w:r>
        <w:rPr>
          <w:rFonts w:hint="eastAsia"/>
          <w:lang w:val="en-US" w:eastAsia="zh-CN"/>
        </w:rPr>
        <w:t>出水泵.出水管，排出鱼缸老水。可直接排下水道，或者废水桶。</w:t>
      </w:r>
    </w:p>
    <w:p>
      <w:pPr>
        <w:numPr>
          <w:ilvl w:val="0"/>
          <w:numId w:val="2"/>
        </w:numPr>
        <w:rPr>
          <w:rFonts w:hint="eastAsia"/>
          <w:lang w:val="en-US" w:eastAsia="zh-CN"/>
        </w:rPr>
      </w:pPr>
      <w:r>
        <w:rPr>
          <w:rFonts w:hint="eastAsia"/>
          <w:lang w:val="en-US" w:eastAsia="zh-CN"/>
        </w:rPr>
        <w:t>出水泵.吸水管，吸出鱼缸老水。</w:t>
      </w:r>
    </w:p>
    <w:p>
      <w:pPr>
        <w:numPr>
          <w:ilvl w:val="0"/>
          <w:numId w:val="2"/>
        </w:numPr>
        <w:rPr>
          <w:rFonts w:hint="eastAsia"/>
          <w:lang w:val="en-US" w:eastAsia="zh-CN"/>
        </w:rPr>
      </w:pPr>
      <w:r>
        <w:rPr>
          <w:rFonts w:hint="eastAsia"/>
          <w:lang w:val="en-US" w:eastAsia="zh-CN"/>
        </w:rPr>
        <w:t>进水泵.出水管，排出新水到鱼缸低缸。</w:t>
      </w:r>
    </w:p>
    <w:p>
      <w:pPr>
        <w:numPr>
          <w:ilvl w:val="0"/>
          <w:numId w:val="2"/>
        </w:numPr>
        <w:rPr>
          <w:rFonts w:hint="default"/>
          <w:lang w:val="en-US" w:eastAsia="zh-CN"/>
        </w:rPr>
      </w:pPr>
      <w:r>
        <w:rPr>
          <w:rFonts w:hint="eastAsia"/>
          <w:lang w:val="en-US" w:eastAsia="zh-CN"/>
        </w:rPr>
        <w:t>进水泵.进水管，抽出新水到鱼缸低缸。另外一头放置在新盐水桶中，水管头尽量沉底。</w:t>
      </w:r>
    </w:p>
    <w:p>
      <w:pPr>
        <w:numPr>
          <w:ilvl w:val="0"/>
          <w:numId w:val="2"/>
        </w:numPr>
        <w:rPr>
          <w:rFonts w:hint="default"/>
          <w:lang w:val="en-US" w:eastAsia="zh-CN"/>
        </w:rPr>
      </w:pPr>
      <w:r>
        <w:rPr>
          <w:rFonts w:hint="eastAsia"/>
          <w:lang w:val="en-US" w:eastAsia="zh-CN"/>
        </w:rPr>
        <w:t>三通</w:t>
      </w:r>
      <w:r>
        <w:rPr>
          <w:rFonts w:hint="eastAsia"/>
          <w:color w:val="FF0000"/>
          <w:lang w:val="en-US" w:eastAsia="zh-CN"/>
        </w:rPr>
        <w:t>5</w:t>
      </w:r>
      <w:r>
        <w:rPr>
          <w:rFonts w:hint="eastAsia"/>
          <w:lang w:val="en-US" w:eastAsia="zh-CN"/>
        </w:rPr>
        <w:t>，连接</w:t>
      </w:r>
      <w:r>
        <w:rPr>
          <w:rFonts w:hint="eastAsia"/>
          <w:color w:val="FF0000"/>
          <w:lang w:val="en-US" w:eastAsia="zh-CN"/>
        </w:rPr>
        <w:t>2</w:t>
      </w:r>
      <w:r>
        <w:rPr>
          <w:rFonts w:hint="eastAsia"/>
          <w:lang w:val="en-US" w:eastAsia="zh-CN"/>
        </w:rPr>
        <w:t>出水泵吸水管和</w:t>
      </w:r>
      <w:r>
        <w:rPr>
          <w:rFonts w:hint="eastAsia"/>
          <w:color w:val="FF0000"/>
          <w:lang w:val="en-US" w:eastAsia="zh-CN"/>
        </w:rPr>
        <w:t>3</w:t>
      </w:r>
      <w:r>
        <w:rPr>
          <w:rFonts w:hint="eastAsia"/>
          <w:lang w:val="en-US" w:eastAsia="zh-CN"/>
        </w:rPr>
        <w:t>进水泵的出水管连接。在连接</w:t>
      </w:r>
      <w:r>
        <w:rPr>
          <w:rFonts w:hint="eastAsia"/>
          <w:color w:val="FF0000"/>
          <w:lang w:val="en-US" w:eastAsia="zh-CN"/>
        </w:rPr>
        <w:t>6</w:t>
      </w:r>
      <w:r>
        <w:rPr>
          <w:rFonts w:hint="eastAsia"/>
          <w:lang w:val="en-US" w:eastAsia="zh-CN"/>
        </w:rPr>
        <w:t>的管子。</w:t>
      </w:r>
    </w:p>
    <w:p>
      <w:pPr>
        <w:numPr>
          <w:ilvl w:val="0"/>
          <w:numId w:val="2"/>
        </w:numPr>
        <w:rPr>
          <w:rFonts w:hint="default"/>
          <w:lang w:val="en-US" w:eastAsia="zh-CN"/>
        </w:rPr>
      </w:pPr>
      <w:r>
        <w:rPr>
          <w:rFonts w:hint="eastAsia"/>
          <w:lang w:val="en-US" w:eastAsia="zh-CN"/>
        </w:rPr>
        <w:t>管子是连接鱼缸低缸的。淹没在水里，吸老水和出新水用同一根管子。</w:t>
      </w:r>
    </w:p>
    <w:p>
      <w:pPr>
        <w:widowControl w:val="0"/>
        <w:numPr>
          <w:numId w:val="0"/>
        </w:numPr>
        <w:tabs>
          <w:tab w:val="left" w:pos="312"/>
        </w:tabs>
        <w:jc w:val="both"/>
        <w:rPr>
          <w:rFonts w:hint="eastAsia"/>
          <w:lang w:val="en-US" w:eastAsia="zh-CN"/>
        </w:rPr>
      </w:pPr>
    </w:p>
    <w:p>
      <w:pPr>
        <w:widowControl w:val="0"/>
        <w:numPr>
          <w:numId w:val="0"/>
        </w:numPr>
        <w:tabs>
          <w:tab w:val="left" w:pos="312"/>
        </w:tabs>
        <w:jc w:val="both"/>
        <w:rPr>
          <w:rFonts w:hint="eastAsia"/>
          <w:lang w:val="en-US" w:eastAsia="zh-CN"/>
        </w:rPr>
      </w:pPr>
    </w:p>
    <w:p>
      <w:pPr>
        <w:widowControl w:val="0"/>
        <w:numPr>
          <w:numId w:val="0"/>
        </w:numPr>
        <w:tabs>
          <w:tab w:val="left" w:pos="312"/>
        </w:tabs>
        <w:jc w:val="both"/>
        <w:rPr>
          <w:rFonts w:hint="default"/>
          <w:lang w:val="en-US" w:eastAsia="zh-CN"/>
        </w:rPr>
      </w:pPr>
    </w:p>
    <w:p>
      <w:pPr>
        <w:numPr>
          <w:ilvl w:val="0"/>
          <w:numId w:val="2"/>
        </w:numPr>
        <w:ind w:left="0" w:leftChars="0" w:firstLine="0" w:firstLineChars="0"/>
        <w:rPr>
          <w:rFonts w:hint="eastAsia"/>
          <w:lang w:val="en-US" w:eastAsia="zh-CN"/>
        </w:rPr>
      </w:pPr>
      <w:r>
        <w:rPr>
          <w:rFonts w:hint="eastAsia"/>
          <w:lang w:val="en-US" w:eastAsia="zh-CN"/>
        </w:rPr>
        <w:t>吸</w:t>
      </w:r>
      <w:r>
        <w:rPr>
          <w:rFonts w:hint="eastAsia"/>
          <w:color w:val="FF0000"/>
          <w:lang w:val="en-US" w:eastAsia="zh-CN"/>
        </w:rPr>
        <w:t>老水</w:t>
      </w:r>
      <w:r>
        <w:rPr>
          <w:rFonts w:hint="eastAsia"/>
          <w:lang w:val="en-US" w:eastAsia="zh-CN"/>
        </w:rPr>
        <w:t>和出</w:t>
      </w:r>
      <w:r>
        <w:rPr>
          <w:rFonts w:hint="eastAsia"/>
          <w:color w:val="FF0000"/>
          <w:lang w:val="en-US" w:eastAsia="zh-CN"/>
        </w:rPr>
        <w:t>新水</w:t>
      </w:r>
      <w:r>
        <w:rPr>
          <w:rFonts w:hint="eastAsia"/>
          <w:lang w:val="en-US" w:eastAsia="zh-CN"/>
        </w:rPr>
        <w:t>管子低缸安装</w:t>
      </w:r>
      <w:r>
        <w:rPr>
          <w:rFonts w:hint="eastAsia"/>
          <w:color w:val="FF0000"/>
          <w:lang w:val="en-US" w:eastAsia="zh-CN"/>
        </w:rPr>
        <w:t>示意图</w:t>
      </w:r>
    </w:p>
    <w:p>
      <w:pPr>
        <w:numPr>
          <w:numId w:val="0"/>
        </w:numPr>
        <w:ind w:leftChars="0"/>
        <w:rPr>
          <w:rFonts w:hint="eastAsia"/>
          <w:lang w:val="en-US" w:eastAsia="zh-CN"/>
        </w:rPr>
      </w:pPr>
      <w:r>
        <w:rPr>
          <w:rFonts w:hint="eastAsia"/>
          <w:lang w:val="en-US" w:eastAsia="zh-CN"/>
        </w:rPr>
        <w:t>管子淹没在水中，可放在蛋分格中，水体最干净的 位置，藻缸内有藻，出水泵工作时容易吸住藻造成堵塞。</w:t>
      </w:r>
    </w:p>
    <w:p>
      <w:pPr>
        <w:numPr>
          <w:numId w:val="0"/>
        </w:numPr>
        <w:ind w:leftChars="0"/>
        <w:rPr>
          <w:rFonts w:hint="default"/>
          <w:lang w:val="en-US" w:eastAsia="zh-CN"/>
        </w:rPr>
      </w:pPr>
      <w:r>
        <w:rPr>
          <w:rFonts w:hint="eastAsia"/>
          <w:lang w:val="en-US" w:eastAsia="zh-CN"/>
        </w:rPr>
        <w:t>8.固定管子，达到稳定水管的作用，在不可控人为因素，管子偏移而造成进出水泵不工作。</w:t>
      </w:r>
    </w:p>
    <w:p>
      <w:pPr>
        <w:rPr>
          <w:rFonts w:hint="eastAsia"/>
          <w:lang w:val="en-US" w:eastAsia="zh-CN"/>
        </w:rPr>
      </w:pPr>
      <w:r>
        <w:rPr>
          <w:rFonts w:hint="eastAsia"/>
          <w:lang w:val="en-US" w:eastAsia="zh-CN"/>
        </w:rPr>
        <w:drawing>
          <wp:inline distT="0" distB="0" distL="114300" distR="114300">
            <wp:extent cx="3950970" cy="4953000"/>
            <wp:effectExtent l="0" t="0" r="11430" b="0"/>
            <wp:docPr id="4" name="图片 4" descr="9d4771266f0533b41f607c41563cf77_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9d4771266f0533b41f607c41563cf77_副本"/>
                    <pic:cNvPicPr>
                      <a:picLocks noChangeAspect="1"/>
                    </pic:cNvPicPr>
                  </pic:nvPicPr>
                  <pic:blipFill>
                    <a:blip r:embed="rId5"/>
                    <a:stretch>
                      <a:fillRect/>
                    </a:stretch>
                  </pic:blipFill>
                  <pic:spPr>
                    <a:xfrm>
                      <a:off x="0" y="0"/>
                      <a:ext cx="3950970" cy="4953000"/>
                    </a:xfrm>
                    <a:prstGeom prst="rect">
                      <a:avLst/>
                    </a:prstGeom>
                  </pic:spPr>
                </pic:pic>
              </a:graphicData>
            </a:graphic>
          </wp:inline>
        </w:drawing>
      </w:r>
    </w:p>
    <w:p>
      <w:pPr>
        <w:rPr>
          <w:rFonts w:hint="eastAsia"/>
          <w:lang w:val="en-US" w:eastAsia="zh-CN"/>
        </w:rPr>
      </w:pPr>
    </w:p>
    <w:p>
      <w:pPr>
        <w:rPr>
          <w:rFonts w:hint="eastAsia"/>
          <w:lang w:val="en-US" w:eastAsia="zh-CN"/>
        </w:rPr>
      </w:pPr>
    </w:p>
    <w:p>
      <w:pPr>
        <w:numPr>
          <w:numId w:val="0"/>
        </w:numPr>
        <w:ind w:leftChars="0"/>
        <w:rPr>
          <w:rFonts w:hint="default"/>
          <w:lang w:val="en-US" w:eastAsia="zh-CN"/>
        </w:rPr>
      </w:pPr>
      <w:r>
        <w:rPr>
          <w:rFonts w:hint="eastAsia"/>
          <w:lang w:val="en-US" w:eastAsia="zh-CN"/>
        </w:rPr>
        <w:t>9.横流式低缸。水体蒸发，低缸水位整体下降。S1 探头，可放在蛋分格。</w:t>
      </w:r>
    </w:p>
    <w:p>
      <w:pPr>
        <w:numPr>
          <w:numId w:val="0"/>
        </w:numPr>
        <w:ind w:leftChars="0" w:firstLine="210" w:firstLineChars="100"/>
        <w:rPr>
          <w:rFonts w:hint="default"/>
          <w:lang w:val="en-US" w:eastAsia="zh-CN"/>
        </w:rPr>
      </w:pPr>
      <w:r>
        <w:rPr>
          <w:rFonts w:hint="eastAsia"/>
          <w:lang w:val="en-US" w:eastAsia="zh-CN"/>
        </w:rPr>
        <w:t>翻水板低缸，S1探头就要放在水泵格。因为蛋分格水位正常运行时不变。</w:t>
      </w:r>
    </w:p>
    <w:p>
      <w:pPr>
        <w:rPr>
          <w:rFonts w:hint="default"/>
          <w:lang w:val="en-US" w:eastAsia="zh-CN"/>
        </w:rPr>
      </w:pPr>
      <w:r>
        <w:rPr>
          <w:rFonts w:hint="default"/>
          <w:lang w:val="en-US" w:eastAsia="zh-CN"/>
        </w:rPr>
        <w:drawing>
          <wp:inline distT="0" distB="0" distL="114300" distR="114300">
            <wp:extent cx="5266690" cy="2430145"/>
            <wp:effectExtent l="0" t="0" r="10160" b="8255"/>
            <wp:docPr id="5" name="图片 5" descr="c745919d680c2feea541fbd96873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c745919d680c2feea541fbd96873755"/>
                    <pic:cNvPicPr>
                      <a:picLocks noChangeAspect="1"/>
                    </pic:cNvPicPr>
                  </pic:nvPicPr>
                  <pic:blipFill>
                    <a:blip r:embed="rId6"/>
                    <a:stretch>
                      <a:fillRect/>
                    </a:stretch>
                  </pic:blipFill>
                  <pic:spPr>
                    <a:xfrm>
                      <a:off x="0" y="0"/>
                      <a:ext cx="5266690" cy="2430145"/>
                    </a:xfrm>
                    <a:prstGeom prst="rect">
                      <a:avLst/>
                    </a:prstGeom>
                  </pic:spPr>
                </pic:pic>
              </a:graphicData>
            </a:graphic>
          </wp:inline>
        </w:drawing>
      </w: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eastAsia"/>
          <w:lang w:val="en-US" w:eastAsia="zh-CN"/>
        </w:rPr>
      </w:pPr>
    </w:p>
    <w:p>
      <w:pPr>
        <w:rPr>
          <w:rFonts w:hint="eastAsia"/>
          <w:lang w:val="en-US" w:eastAsia="zh-CN"/>
        </w:rPr>
      </w:pPr>
    </w:p>
    <w:p>
      <w:pPr>
        <w:numPr>
          <w:ilvl w:val="0"/>
          <w:numId w:val="3"/>
        </w:numPr>
        <w:rPr>
          <w:rFonts w:hint="eastAsia"/>
          <w:lang w:val="en-US" w:eastAsia="zh-CN"/>
        </w:rPr>
      </w:pPr>
      <w:r>
        <w:rPr>
          <w:rFonts w:hint="eastAsia"/>
          <w:lang w:val="en-US" w:eastAsia="zh-CN"/>
        </w:rPr>
        <w:t>图中水位感应探头安装</w:t>
      </w:r>
      <w:r>
        <w:rPr>
          <w:rFonts w:hint="eastAsia"/>
          <w:b/>
          <w:bCs/>
          <w:color w:val="FF0000"/>
          <w:lang w:val="en-US" w:eastAsia="zh-CN"/>
        </w:rPr>
        <w:t>正确</w:t>
      </w:r>
      <w:r>
        <w:rPr>
          <w:rFonts w:hint="eastAsia"/>
          <w:lang w:val="en-US" w:eastAsia="zh-CN"/>
        </w:rPr>
        <w:t>的方式，磁铁较远，吸附不到感应浮球。</w:t>
      </w:r>
    </w:p>
    <w:p>
      <w:pPr>
        <w:numPr>
          <w:ilvl w:val="0"/>
          <w:numId w:val="3"/>
        </w:numPr>
        <w:rPr>
          <w:rFonts w:hint="default"/>
          <w:lang w:val="en-US" w:eastAsia="zh-CN"/>
        </w:rPr>
      </w:pPr>
      <w:r>
        <w:rPr>
          <w:rFonts w:hint="eastAsia"/>
          <w:lang w:val="en-US" w:eastAsia="zh-CN"/>
        </w:rPr>
        <w:t>图中水位感应探头安装</w:t>
      </w:r>
      <w:r>
        <w:rPr>
          <w:rFonts w:hint="eastAsia"/>
          <w:b/>
          <w:bCs/>
          <w:color w:val="FF0000"/>
          <w:lang w:val="en-US" w:eastAsia="zh-CN"/>
        </w:rPr>
        <w:t>错位</w:t>
      </w:r>
      <w:r>
        <w:rPr>
          <w:rFonts w:hint="eastAsia"/>
          <w:lang w:val="en-US" w:eastAsia="zh-CN"/>
        </w:rPr>
        <w:t>的方式，因有磁铁，会吸附感应浮球，似的错误报警。</w:t>
      </w:r>
    </w:p>
    <w:p>
      <w:pPr>
        <w:rPr>
          <w:rFonts w:hint="default"/>
          <w:lang w:val="en-US" w:eastAsia="zh-CN"/>
        </w:rPr>
      </w:pPr>
      <w:r>
        <w:rPr>
          <w:rFonts w:hint="eastAsia"/>
          <w:lang w:val="en-US" w:eastAsia="zh-CN"/>
        </w:rPr>
        <w:t xml:space="preserve">  </w:t>
      </w:r>
      <w:r>
        <w:rPr>
          <w:rFonts w:hint="default"/>
          <w:lang w:val="en-US" w:eastAsia="zh-CN"/>
        </w:rPr>
        <w:drawing>
          <wp:inline distT="0" distB="0" distL="114300" distR="114300">
            <wp:extent cx="1845310" cy="3999865"/>
            <wp:effectExtent l="0" t="0" r="2540" b="635"/>
            <wp:docPr id="10" name="图片 10" descr="1_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1_副本"/>
                    <pic:cNvPicPr>
                      <a:picLocks noChangeAspect="1"/>
                    </pic:cNvPicPr>
                  </pic:nvPicPr>
                  <pic:blipFill>
                    <a:blip r:embed="rId7"/>
                    <a:stretch>
                      <a:fillRect/>
                    </a:stretch>
                  </pic:blipFill>
                  <pic:spPr>
                    <a:xfrm>
                      <a:off x="0" y="0"/>
                      <a:ext cx="1845310" cy="3999865"/>
                    </a:xfrm>
                    <a:prstGeom prst="rect">
                      <a:avLst/>
                    </a:prstGeom>
                  </pic:spPr>
                </pic:pic>
              </a:graphicData>
            </a:graphic>
          </wp:inline>
        </w:drawing>
      </w:r>
      <w:r>
        <w:rPr>
          <w:rFonts w:hint="eastAsia"/>
          <w:lang w:val="en-US" w:eastAsia="zh-CN"/>
        </w:rPr>
        <w:t xml:space="preserve">              </w:t>
      </w:r>
      <w:r>
        <w:rPr>
          <w:rFonts w:hint="default"/>
          <w:lang w:val="en-US" w:eastAsia="zh-CN"/>
        </w:rPr>
        <w:drawing>
          <wp:inline distT="0" distB="0" distL="114300" distR="114300">
            <wp:extent cx="1845310" cy="3999865"/>
            <wp:effectExtent l="0" t="0" r="2540" b="635"/>
            <wp:docPr id="9" name="图片 9" descr="a949070e794e394c1ee42f5346166e5_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a949070e794e394c1ee42f5346166e5_副本"/>
                    <pic:cNvPicPr>
                      <a:picLocks noChangeAspect="1"/>
                    </pic:cNvPicPr>
                  </pic:nvPicPr>
                  <pic:blipFill>
                    <a:blip r:embed="rId8"/>
                    <a:stretch>
                      <a:fillRect/>
                    </a:stretch>
                  </pic:blipFill>
                  <pic:spPr>
                    <a:xfrm>
                      <a:off x="0" y="0"/>
                      <a:ext cx="1845310" cy="3999865"/>
                    </a:xfrm>
                    <a:prstGeom prst="rect">
                      <a:avLst/>
                    </a:prstGeom>
                  </pic:spPr>
                </pic:pic>
              </a:graphicData>
            </a:graphic>
          </wp:inline>
        </w:drawing>
      </w:r>
    </w:p>
    <w:p>
      <w:pPr>
        <w:rPr>
          <w:rFonts w:hint="default"/>
          <w:lang w:val="en-US" w:eastAsia="zh-CN"/>
        </w:rPr>
      </w:pPr>
    </w:p>
    <w:p>
      <w:pPr>
        <w:numPr>
          <w:ilvl w:val="0"/>
          <w:numId w:val="3"/>
        </w:numPr>
        <w:ind w:left="0" w:leftChars="0" w:firstLine="0" w:firstLineChars="0"/>
        <w:rPr>
          <w:rFonts w:hint="default"/>
          <w:lang w:val="en-US" w:eastAsia="zh-CN"/>
        </w:rPr>
      </w:pPr>
      <w:r>
        <w:rPr>
          <w:rFonts w:hint="eastAsia"/>
          <w:lang w:val="en-US" w:eastAsia="zh-CN"/>
        </w:rPr>
        <w:t>图中</w:t>
      </w:r>
      <w:r>
        <w:rPr>
          <w:rFonts w:hint="eastAsia"/>
          <w:color w:val="FF0000"/>
          <w:lang w:val="en-US" w:eastAsia="zh-CN"/>
        </w:rPr>
        <w:t>S1探头</w:t>
      </w:r>
      <w:r>
        <w:rPr>
          <w:rFonts w:hint="eastAsia"/>
          <w:lang w:val="en-US" w:eastAsia="zh-CN"/>
        </w:rPr>
        <w:t>是监测鱼缸低缸正常水位，感应球浮起，鱼缸正常运行途中，水体蒸发后，水体减少，浮球落下，机器会自动开始补充淡水。</w:t>
      </w:r>
    </w:p>
    <w:p>
      <w:pPr>
        <w:numPr>
          <w:numId w:val="0"/>
        </w:numPr>
        <w:ind w:leftChars="0"/>
        <w:rPr>
          <w:rFonts w:hint="default"/>
          <w:lang w:val="en-US" w:eastAsia="zh-CN"/>
        </w:rPr>
      </w:pPr>
      <w:r>
        <w:rPr>
          <w:rFonts w:hint="eastAsia"/>
          <w:lang w:val="en-US" w:eastAsia="zh-CN"/>
        </w:rPr>
        <w:t>感应S2探头是防止鱼缸低缸水体溢出低缸，起到保险提示，浮球的设置高度，可把正常鱼缸，上水泵停止，主缸水体回流到低缸。静止几分钟后把浮球设置在静止低缸当前水位即可。可保证后期喂食主缸珊瑚而停止水泵产生的低缸水位上升形成错误的报警声。</w:t>
      </w:r>
    </w:p>
    <w:p>
      <w:pPr>
        <w:rPr>
          <w:rFonts w:hint="default"/>
          <w:lang w:val="en-US" w:eastAsia="zh-CN"/>
        </w:rPr>
      </w:pPr>
      <w:r>
        <w:rPr>
          <w:rFonts w:hint="default"/>
          <w:lang w:val="en-US" w:eastAsia="zh-CN"/>
        </w:rPr>
        <w:drawing>
          <wp:inline distT="0" distB="0" distL="114300" distR="114300">
            <wp:extent cx="2130425" cy="3780155"/>
            <wp:effectExtent l="0" t="0" r="3175" b="10795"/>
            <wp:docPr id="12" name="图片 12" descr="3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3333"/>
                    <pic:cNvPicPr>
                      <a:picLocks noChangeAspect="1"/>
                    </pic:cNvPicPr>
                  </pic:nvPicPr>
                  <pic:blipFill>
                    <a:blip r:embed="rId9"/>
                    <a:stretch>
                      <a:fillRect/>
                    </a:stretch>
                  </pic:blipFill>
                  <pic:spPr>
                    <a:xfrm>
                      <a:off x="0" y="0"/>
                      <a:ext cx="2130425" cy="3780155"/>
                    </a:xfrm>
                    <a:prstGeom prst="rect">
                      <a:avLst/>
                    </a:prstGeom>
                  </pic:spPr>
                </pic:pic>
              </a:graphicData>
            </a:graphic>
          </wp:inline>
        </w:drawing>
      </w:r>
    </w:p>
    <w:p>
      <w:pPr>
        <w:rPr>
          <w:rFonts w:hint="default"/>
          <w:lang w:val="en-US" w:eastAsia="zh-CN"/>
        </w:rPr>
      </w:pPr>
    </w:p>
    <w:p>
      <w:pPr>
        <w:rPr>
          <w:rFonts w:hint="default"/>
          <w:lang w:val="en-US" w:eastAsia="zh-CN"/>
        </w:rPr>
      </w:pPr>
      <w:r>
        <w:rPr>
          <w:rFonts w:hint="eastAsia"/>
          <w:lang w:val="en-US" w:eastAsia="zh-CN"/>
        </w:rPr>
        <w:t>14.换水器，自带的补水器安装示意图。下图详解</w:t>
      </w:r>
    </w:p>
    <w:p>
      <w:r>
        <w:rPr>
          <w:rFonts w:hint="eastAsia"/>
          <w:lang w:val="en-US" w:eastAsia="zh-CN"/>
        </w:rPr>
        <w:drawing>
          <wp:inline distT="0" distB="0" distL="114300" distR="114300">
            <wp:extent cx="2787015" cy="4173855"/>
            <wp:effectExtent l="0" t="0" r="13335" b="17145"/>
            <wp:docPr id="14" name="图片 14" descr="2222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2222222"/>
                    <pic:cNvPicPr>
                      <a:picLocks noChangeAspect="1"/>
                    </pic:cNvPicPr>
                  </pic:nvPicPr>
                  <pic:blipFill>
                    <a:blip r:embed="rId10"/>
                    <a:stretch>
                      <a:fillRect/>
                    </a:stretch>
                  </pic:blipFill>
                  <pic:spPr>
                    <a:xfrm>
                      <a:off x="0" y="0"/>
                      <a:ext cx="2787015" cy="4173855"/>
                    </a:xfrm>
                    <a:prstGeom prst="rect">
                      <a:avLst/>
                    </a:prstGeom>
                  </pic:spPr>
                </pic:pic>
              </a:graphicData>
            </a:graphic>
          </wp:inline>
        </w:drawing>
      </w:r>
      <w:r>
        <w:rPr>
          <w:rFonts w:hint="eastAsia"/>
          <w:lang w:val="en-US" w:eastAsia="zh-CN"/>
        </w:rPr>
        <w:drawing>
          <wp:inline distT="0" distB="0" distL="114300" distR="114300">
            <wp:extent cx="3135630" cy="3286760"/>
            <wp:effectExtent l="0" t="0" r="7620" b="8890"/>
            <wp:docPr id="15" name="图片 15" descr="6969e1d19911b7b5c1906dd1088fc18_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6969e1d19911b7b5c1906dd1088fc18_副本"/>
                    <pic:cNvPicPr>
                      <a:picLocks noChangeAspect="1"/>
                    </pic:cNvPicPr>
                  </pic:nvPicPr>
                  <pic:blipFill>
                    <a:blip r:embed="rId11"/>
                    <a:stretch>
                      <a:fillRect/>
                    </a:stretch>
                  </pic:blipFill>
                  <pic:spPr>
                    <a:xfrm>
                      <a:off x="0" y="0"/>
                      <a:ext cx="3135630" cy="3286760"/>
                    </a:xfrm>
                    <a:prstGeom prst="rect">
                      <a:avLst/>
                    </a:prstGeom>
                  </pic:spPr>
                </pic:pic>
              </a:graphicData>
            </a:graphic>
          </wp:inline>
        </w:drawing>
      </w:r>
      <w:r>
        <w:rPr>
          <w:rFonts w:hint="eastAsia"/>
          <w:lang w:val="en-US" w:eastAsia="zh-CN"/>
        </w:rPr>
        <w:t xml:space="preserve">       </w:t>
      </w:r>
      <w:r>
        <w:drawing>
          <wp:inline distT="0" distB="0" distL="114300" distR="114300">
            <wp:extent cx="1095375" cy="2628900"/>
            <wp:effectExtent l="0" t="0" r="9525" b="0"/>
            <wp:docPr id="1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2"/>
                    <pic:cNvPicPr>
                      <a:picLocks noChangeAspect="1"/>
                    </pic:cNvPicPr>
                  </pic:nvPicPr>
                  <pic:blipFill>
                    <a:blip r:embed="rId12"/>
                    <a:stretch>
                      <a:fillRect/>
                    </a:stretch>
                  </pic:blipFill>
                  <pic:spPr>
                    <a:xfrm>
                      <a:off x="0" y="0"/>
                      <a:ext cx="1095375" cy="2628900"/>
                    </a:xfrm>
                    <a:prstGeom prst="rect">
                      <a:avLst/>
                    </a:prstGeom>
                    <a:noFill/>
                    <a:ln>
                      <a:noFill/>
                    </a:ln>
                  </pic:spPr>
                </pic:pic>
              </a:graphicData>
            </a:graphic>
          </wp:inline>
        </w:drawing>
      </w:r>
    </w:p>
    <w:p/>
    <w:p>
      <w:pPr>
        <w:rPr>
          <w:rFonts w:hint="eastAsia"/>
          <w:lang w:val="en-US" w:eastAsia="zh-CN"/>
        </w:rPr>
      </w:pPr>
      <w:r>
        <w:rPr>
          <w:rFonts w:hint="eastAsia"/>
          <w:b/>
          <w:bCs/>
          <w:color w:val="FF0000"/>
          <w:lang w:val="en-US" w:eastAsia="zh-CN"/>
        </w:rPr>
        <w:t>注意</w:t>
      </w:r>
      <w:r>
        <w:rPr>
          <w:rFonts w:hint="eastAsia"/>
          <w:lang w:val="en-US" w:eastAsia="zh-CN"/>
        </w:rPr>
        <w:t>对接头中间有小洞。防止虹吸补水盒高于低缸而产生的虹吸。</w:t>
      </w:r>
    </w:p>
    <w:p>
      <w:pPr>
        <w:rPr>
          <w:rFonts w:hint="eastAsia"/>
          <w:lang w:val="en-US" w:eastAsia="zh-CN"/>
        </w:rPr>
      </w:pPr>
      <w:r>
        <w:rPr>
          <w:rFonts w:hint="eastAsia"/>
          <w:lang w:val="en-US" w:eastAsia="zh-CN"/>
        </w:rPr>
        <w:t>对接头安装高于补水盒水位，另外一头水管延伸到上水泵格进行补水。</w:t>
      </w:r>
    </w:p>
    <w:p>
      <w:pPr>
        <w:rPr>
          <w:rFonts w:hint="eastAsia"/>
          <w:lang w:val="en-US" w:eastAsia="zh-CN"/>
        </w:rPr>
      </w:pPr>
      <w:r>
        <w:rPr>
          <w:rFonts w:hint="eastAsia"/>
          <w:lang w:val="en-US" w:eastAsia="zh-CN"/>
        </w:rPr>
        <w:t>当正常运行中水体蒸发后，低缸水位下降到置S1探头下降后，形成的落差。这个时候自带的补水泵，会启动，抽出补水盒中的淡水，给鱼缸补水，补充完蒸发后的水体后，S1感应探头会上升恢复之前设定好的水位，这个时候补水泵停止工作，补水管子因对接有小孔，而形成不会虹吸自流。使得不会因虹吸把淡水全部吸入低缸。</w:t>
      </w:r>
    </w:p>
    <w:p>
      <w:pPr>
        <w:rPr>
          <w:rFonts w:hint="eastAsia"/>
          <w:lang w:val="en-US" w:eastAsia="zh-CN"/>
        </w:rPr>
      </w:pPr>
    </w:p>
    <w:p>
      <w:pPr>
        <w:rPr>
          <w:rFonts w:hint="default"/>
          <w:color w:val="FF0000"/>
          <w:sz w:val="36"/>
          <w:szCs w:val="36"/>
          <w:lang w:val="en-US" w:eastAsia="zh-CN"/>
        </w:rPr>
      </w:pPr>
      <w:r>
        <w:rPr>
          <w:rFonts w:hint="eastAsia"/>
          <w:color w:val="FF0000"/>
          <w:sz w:val="36"/>
          <w:szCs w:val="36"/>
          <w:lang w:val="en-US" w:eastAsia="zh-CN"/>
        </w:rPr>
        <w:t>换水机器安装关键性已经介绍完毕</w:t>
      </w:r>
    </w:p>
    <w:p>
      <w:pPr>
        <w:rPr>
          <w:rFonts w:hint="default"/>
          <w:lang w:val="en-US" w:eastAsia="zh-CN"/>
        </w:rPr>
      </w:pPr>
    </w:p>
    <w:p>
      <w:pPr>
        <w:rPr>
          <w:rFonts w:hint="default"/>
          <w:b/>
          <w:bCs/>
          <w:color w:val="FF0000"/>
          <w:sz w:val="36"/>
          <w:szCs w:val="36"/>
          <w:lang w:val="en-US" w:eastAsia="zh-CN"/>
        </w:rPr>
      </w:pPr>
      <w:r>
        <w:rPr>
          <w:rFonts w:hint="eastAsia"/>
          <w:lang w:val="en-US" w:eastAsia="zh-CN"/>
        </w:rPr>
        <w:t>换水机器试用</w:t>
      </w:r>
      <w:r>
        <w:rPr>
          <w:rFonts w:hint="eastAsia"/>
          <w:b/>
          <w:bCs/>
          <w:color w:val="FF0000"/>
          <w:sz w:val="36"/>
          <w:szCs w:val="36"/>
          <w:lang w:val="en-US" w:eastAsia="zh-CN"/>
        </w:rPr>
        <w:t>整体功能</w:t>
      </w:r>
      <w:r>
        <w:rPr>
          <w:rFonts w:hint="eastAsia"/>
          <w:lang w:val="en-US" w:eastAsia="zh-CN"/>
        </w:rPr>
        <w:t>后，部分鱼缸产品要</w:t>
      </w:r>
      <w:r>
        <w:rPr>
          <w:rFonts w:hint="eastAsia"/>
          <w:b/>
          <w:bCs/>
          <w:color w:val="FF0000"/>
          <w:sz w:val="36"/>
          <w:szCs w:val="36"/>
          <w:lang w:val="en-US" w:eastAsia="zh-CN"/>
        </w:rPr>
        <w:t>停止使用</w:t>
      </w:r>
      <w:r>
        <w:rPr>
          <w:rFonts w:hint="eastAsia"/>
          <w:lang w:val="en-US" w:eastAsia="zh-CN"/>
        </w:rPr>
        <w:t>和</w:t>
      </w:r>
      <w:r>
        <w:rPr>
          <w:rFonts w:hint="eastAsia"/>
          <w:b/>
          <w:bCs/>
          <w:color w:val="FF0000"/>
          <w:sz w:val="36"/>
          <w:szCs w:val="36"/>
          <w:lang w:val="en-US" w:eastAsia="zh-CN"/>
        </w:rPr>
        <w:t>注意事项</w:t>
      </w:r>
    </w:p>
    <w:p>
      <w:pPr>
        <w:rPr>
          <w:rFonts w:hint="eastAsia"/>
          <w:lang w:val="en-US" w:eastAsia="zh-CN"/>
        </w:rPr>
      </w:pPr>
    </w:p>
    <w:p>
      <w:pPr>
        <w:numPr>
          <w:ilvl w:val="0"/>
          <w:numId w:val="4"/>
        </w:numPr>
        <w:rPr>
          <w:rFonts w:hint="default"/>
          <w:lang w:val="en-US" w:eastAsia="zh-CN"/>
        </w:rPr>
      </w:pPr>
      <w:r>
        <w:rPr>
          <w:rFonts w:hint="eastAsia"/>
          <w:lang w:val="en-US" w:eastAsia="zh-CN"/>
        </w:rPr>
        <w:t>图一，鱼缸自带补水盒，可关闭浮球功能，堵塞住浮球进水。</w:t>
      </w:r>
    </w:p>
    <w:p>
      <w:pPr>
        <w:numPr>
          <w:ilvl w:val="0"/>
          <w:numId w:val="4"/>
        </w:numPr>
        <w:rPr>
          <w:rFonts w:hint="default"/>
          <w:lang w:val="en-US" w:eastAsia="zh-CN"/>
        </w:rPr>
      </w:pPr>
      <w:r>
        <w:rPr>
          <w:rFonts w:hint="eastAsia"/>
          <w:lang w:val="en-US" w:eastAsia="zh-CN"/>
        </w:rPr>
        <w:t>停止使用不是换水器包装盒内</w:t>
      </w:r>
      <w:r>
        <w:rPr>
          <w:rFonts w:hint="eastAsia"/>
          <w:color w:val="FF0000"/>
          <w:lang w:val="en-US" w:eastAsia="zh-CN"/>
        </w:rPr>
        <w:t>以外</w:t>
      </w:r>
      <w:r>
        <w:rPr>
          <w:rFonts w:hint="eastAsia"/>
          <w:lang w:val="en-US" w:eastAsia="zh-CN"/>
        </w:rPr>
        <w:t>的自动补水器。</w:t>
      </w:r>
    </w:p>
    <w:p>
      <w:pPr>
        <w:rPr>
          <w:rFonts w:hint="default"/>
          <w:lang w:val="en-US" w:eastAsia="zh-CN"/>
        </w:rPr>
      </w:pPr>
      <w:r>
        <w:rPr>
          <w:rFonts w:hint="default"/>
          <w:lang w:val="en-US" w:eastAsia="zh-CN"/>
        </w:rPr>
        <w:drawing>
          <wp:inline distT="0" distB="0" distL="114300" distR="114300">
            <wp:extent cx="2444115" cy="3623310"/>
            <wp:effectExtent l="0" t="0" r="13335" b="15240"/>
            <wp:docPr id="16" name="图片 16" descr="00426973f2fb5358f746fe31579ccdf_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00426973f2fb5358f746fe31579ccdf_副本"/>
                    <pic:cNvPicPr>
                      <a:picLocks noChangeAspect="1"/>
                    </pic:cNvPicPr>
                  </pic:nvPicPr>
                  <pic:blipFill>
                    <a:blip r:embed="rId13"/>
                    <a:stretch>
                      <a:fillRect/>
                    </a:stretch>
                  </pic:blipFill>
                  <pic:spPr>
                    <a:xfrm>
                      <a:off x="0" y="0"/>
                      <a:ext cx="2444115" cy="3623310"/>
                    </a:xfrm>
                    <a:prstGeom prst="rect">
                      <a:avLst/>
                    </a:prstGeom>
                  </pic:spPr>
                </pic:pic>
              </a:graphicData>
            </a:graphic>
          </wp:inline>
        </w:drawing>
      </w:r>
    </w:p>
    <w:p>
      <w:pPr>
        <w:rPr>
          <w:rFonts w:hint="default"/>
          <w:lang w:val="en-US" w:eastAsia="zh-CN"/>
        </w:rPr>
      </w:pPr>
    </w:p>
    <w:p>
      <w:pPr>
        <w:numPr>
          <w:ilvl w:val="0"/>
          <w:numId w:val="4"/>
        </w:numPr>
        <w:ind w:left="0" w:leftChars="0" w:firstLine="0" w:firstLineChars="0"/>
        <w:rPr>
          <w:rFonts w:hint="eastAsia"/>
          <w:lang w:val="en-US" w:eastAsia="zh-CN"/>
        </w:rPr>
      </w:pPr>
      <w:r>
        <w:rPr>
          <w:rFonts w:hint="eastAsia"/>
          <w:lang w:val="en-US" w:eastAsia="zh-CN"/>
        </w:rPr>
        <w:t>图2中管子，箭头指的管子是自己购买的，虽然不是软管，但硬度也达不到安全系数，请勿在不了解产品的特性随便购买管子，买换水器，请官网，或售卖机器卖家那指定要求购买原装盒内的管子。</w:t>
      </w:r>
    </w:p>
    <w:p>
      <w:pPr>
        <w:numPr>
          <w:ilvl w:val="0"/>
          <w:numId w:val="4"/>
        </w:numPr>
        <w:ind w:left="0" w:leftChars="0" w:firstLine="0" w:firstLineChars="0"/>
        <w:rPr>
          <w:rFonts w:hint="default"/>
          <w:lang w:val="en-US" w:eastAsia="zh-CN"/>
        </w:rPr>
      </w:pPr>
      <w:r>
        <w:rPr>
          <w:rFonts w:hint="eastAsia"/>
          <w:lang w:val="en-US" w:eastAsia="zh-CN"/>
        </w:rPr>
        <w:t>因试用产品过程中，出水泵，出废水水管因鱼缸水温25度而形成的烫软管子，管子重，然后倒置管子折弯，而形成长期出水量不准缺。   手机APP详细介绍在安装详解内。</w:t>
      </w:r>
    </w:p>
    <w:p>
      <w:pPr>
        <w:rPr>
          <w:rFonts w:hint="default"/>
          <w:lang w:val="en-US" w:eastAsia="zh-CN"/>
        </w:rPr>
      </w:pPr>
      <w:r>
        <w:rPr>
          <w:rFonts w:hint="default"/>
          <w:lang w:val="en-US" w:eastAsia="zh-CN"/>
        </w:rPr>
        <w:drawing>
          <wp:inline distT="0" distB="0" distL="114300" distR="114300">
            <wp:extent cx="2233295" cy="3411220"/>
            <wp:effectExtent l="0" t="0" r="14605" b="17780"/>
            <wp:docPr id="17" name="图片 17" descr="88c39ad962dfc855e1ba6bb5683a2dc_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88c39ad962dfc855e1ba6bb5683a2dc_副本"/>
                    <pic:cNvPicPr>
                      <a:picLocks noChangeAspect="1"/>
                    </pic:cNvPicPr>
                  </pic:nvPicPr>
                  <pic:blipFill>
                    <a:blip r:embed="rId14"/>
                    <a:stretch>
                      <a:fillRect/>
                    </a:stretch>
                  </pic:blipFill>
                  <pic:spPr>
                    <a:xfrm>
                      <a:off x="0" y="0"/>
                      <a:ext cx="2233295" cy="3411220"/>
                    </a:xfrm>
                    <a:prstGeom prst="rect">
                      <a:avLst/>
                    </a:prstGeom>
                  </pic:spPr>
                </pic:pic>
              </a:graphicData>
            </a:graphic>
          </wp:inline>
        </w:drawing>
      </w:r>
      <w:r>
        <w:rPr>
          <w:rFonts w:hint="eastAsia"/>
          <w:lang w:val="en-US" w:eastAsia="zh-CN"/>
        </w:rPr>
        <w:t xml:space="preserve">    </w:t>
      </w:r>
    </w:p>
    <w:sectPr>
      <w:pgSz w:w="11906" w:h="16838"/>
      <w:pgMar w:top="400" w:right="1800" w:bottom="258"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445968B"/>
    <w:multiLevelType w:val="singleLevel"/>
    <w:tmpl w:val="8445968B"/>
    <w:lvl w:ilvl="0" w:tentative="0">
      <w:start w:val="1"/>
      <w:numFmt w:val="decimal"/>
      <w:lvlText w:val="%1."/>
      <w:lvlJc w:val="left"/>
      <w:pPr>
        <w:tabs>
          <w:tab w:val="left" w:pos="312"/>
        </w:tabs>
      </w:pPr>
    </w:lvl>
  </w:abstractNum>
  <w:abstractNum w:abstractNumId="1">
    <w:nsid w:val="3DA4C539"/>
    <w:multiLevelType w:val="singleLevel"/>
    <w:tmpl w:val="3DA4C539"/>
    <w:lvl w:ilvl="0" w:tentative="0">
      <w:start w:val="1"/>
      <w:numFmt w:val="decimal"/>
      <w:lvlText w:val="%1."/>
      <w:lvlJc w:val="left"/>
      <w:pPr>
        <w:tabs>
          <w:tab w:val="left" w:pos="312"/>
        </w:tabs>
      </w:pPr>
    </w:lvl>
  </w:abstractNum>
  <w:abstractNum w:abstractNumId="2">
    <w:nsid w:val="5C345F15"/>
    <w:multiLevelType w:val="singleLevel"/>
    <w:tmpl w:val="5C345F15"/>
    <w:lvl w:ilvl="0" w:tentative="0">
      <w:start w:val="1"/>
      <w:numFmt w:val="chineseCounting"/>
      <w:suff w:val="nothing"/>
      <w:lvlText w:val="第%1，"/>
      <w:lvlJc w:val="left"/>
      <w:rPr>
        <w:rFonts w:hint="eastAsia"/>
      </w:rPr>
    </w:lvl>
  </w:abstractNum>
  <w:abstractNum w:abstractNumId="3">
    <w:nsid w:val="7ABABAC5"/>
    <w:multiLevelType w:val="singleLevel"/>
    <w:tmpl w:val="7ABABAC5"/>
    <w:lvl w:ilvl="0" w:tentative="0">
      <w:start w:val="10"/>
      <w:numFmt w:val="decimal"/>
      <w:lvlText w:val="%1."/>
      <w:lvlJc w:val="left"/>
      <w:pPr>
        <w:tabs>
          <w:tab w:val="left" w:pos="312"/>
        </w:tabs>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1380520"/>
    <w:rsid w:val="51380520"/>
    <w:rsid w:val="57D10B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11.jpeg"/><Relationship Id="rId13" Type="http://schemas.openxmlformats.org/officeDocument/2006/relationships/image" Target="media/image10.jpeg"/><Relationship Id="rId12" Type="http://schemas.openxmlformats.org/officeDocument/2006/relationships/image" Target="media/image9.png"/><Relationship Id="rId11" Type="http://schemas.openxmlformats.org/officeDocument/2006/relationships/image" Target="media/image8.jpeg"/><Relationship Id="rId10" Type="http://schemas.openxmlformats.org/officeDocument/2006/relationships/image" Target="media/image7.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45</TotalTime>
  <ScaleCrop>false</ScaleCrop>
  <LinksUpToDate>false</LinksUpToDate>
  <CharactersWithSpaces>0</CharactersWithSpaces>
  <Application>WPS Office_11.1.0.9209_F1E327BC-269C-435d-A152-05C5408002CA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2019-12-03T08:57:00Z</dcterms:created>
  <dc:creator>君莫笑</dc:creator>
  <cp:lastModifiedBy>君莫笑</cp:lastModifiedBy>
  <dcterms:modified xsi:type="dcterms:W3CDTF">2019-12-03T11:30:00Z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2052-11.1.0.9209</vt:lpwstr>
  </property>
</Properties>
</file>